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1D5BC" w14:textId="77777777" w:rsidR="00697044" w:rsidRPr="00C5257E" w:rsidRDefault="00697044" w:rsidP="4CAE1998">
      <w:pPr>
        <w:pStyle w:val="Header"/>
        <w:rPr>
          <w:b/>
          <w:bCs/>
          <w:sz w:val="28"/>
          <w:szCs w:val="28"/>
        </w:rPr>
      </w:pPr>
      <w:bookmarkStart w:id="0" w:name="_GoBack"/>
      <w:bookmarkEnd w:id="0"/>
      <w:r>
        <w:rPr>
          <w:b/>
          <w:noProof/>
          <w:sz w:val="52"/>
          <w:szCs w:val="52"/>
        </w:rPr>
        <w:drawing>
          <wp:anchor distT="0" distB="0" distL="114300" distR="114300" simplePos="0" relativeHeight="251659264" behindDoc="1" locked="0" layoutInCell="1" allowOverlap="1" wp14:anchorId="0BB613FD" wp14:editId="63298B81">
            <wp:simplePos x="0" y="0"/>
            <wp:positionH relativeFrom="column">
              <wp:posOffset>-177165</wp:posOffset>
            </wp:positionH>
            <wp:positionV relativeFrom="paragraph">
              <wp:posOffset>2540</wp:posOffset>
            </wp:positionV>
            <wp:extent cx="1028700" cy="10013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01395"/>
                    </a:xfrm>
                    <a:prstGeom prst="rect">
                      <a:avLst/>
                    </a:prstGeom>
                    <a:noFill/>
                  </pic:spPr>
                </pic:pic>
              </a:graphicData>
            </a:graphic>
            <wp14:sizeRelH relativeFrom="page">
              <wp14:pctWidth>0</wp14:pctWidth>
            </wp14:sizeRelH>
            <wp14:sizeRelV relativeFrom="page">
              <wp14:pctHeight>0</wp14:pctHeight>
            </wp14:sizeRelV>
          </wp:anchor>
        </w:drawing>
      </w:r>
      <w:r w:rsidRPr="4CAE1998">
        <w:rPr>
          <w:b/>
          <w:bCs/>
          <w:sz w:val="72"/>
          <w:szCs w:val="72"/>
        </w:rPr>
        <w:t xml:space="preserve">   </w:t>
      </w:r>
      <w:r w:rsidRPr="4CAE1998">
        <w:rPr>
          <w:b/>
          <w:bCs/>
          <w:sz w:val="28"/>
          <w:szCs w:val="28"/>
        </w:rPr>
        <w:t xml:space="preserve">                                </w:t>
      </w:r>
      <w:r w:rsidRPr="4CAE1998">
        <w:rPr>
          <w:b/>
          <w:bCs/>
          <w:sz w:val="32"/>
          <w:szCs w:val="32"/>
        </w:rPr>
        <w:t>Brownsville Independent School District</w:t>
      </w:r>
    </w:p>
    <w:p w14:paraId="4F317A04" w14:textId="77777777" w:rsidR="00697044" w:rsidRDefault="4CAE1998" w:rsidP="4CAE1998">
      <w:pPr>
        <w:pStyle w:val="Header"/>
        <w:jc w:val="center"/>
        <w:rPr>
          <w:b/>
          <w:bCs/>
          <w:sz w:val="24"/>
          <w:szCs w:val="24"/>
        </w:rPr>
      </w:pPr>
      <w:r w:rsidRPr="4CAE1998">
        <w:rPr>
          <w:b/>
          <w:bCs/>
          <w:sz w:val="24"/>
          <w:szCs w:val="24"/>
        </w:rPr>
        <w:t>1900 Price Road        Brownsville, Texas 78520      (956) 548-8000</w:t>
      </w:r>
    </w:p>
    <w:p w14:paraId="3822DACC" w14:textId="77777777" w:rsidR="00697044" w:rsidRDefault="00697044" w:rsidP="00697044">
      <w:pPr>
        <w:pStyle w:val="Header"/>
        <w:jc w:val="center"/>
        <w:rPr>
          <w:b/>
          <w:sz w:val="24"/>
          <w:szCs w:val="24"/>
        </w:rPr>
      </w:pPr>
    </w:p>
    <w:p w14:paraId="5FAF8A61" w14:textId="77777777" w:rsidR="00697044" w:rsidRDefault="00697044" w:rsidP="00697044">
      <w:pPr>
        <w:pStyle w:val="Header"/>
        <w:jc w:val="center"/>
        <w:rPr>
          <w:b/>
          <w:sz w:val="24"/>
          <w:szCs w:val="24"/>
        </w:rPr>
      </w:pPr>
    </w:p>
    <w:p w14:paraId="6C5C9842" w14:textId="77777777" w:rsidR="00697044" w:rsidRDefault="4CAE1998" w:rsidP="4CAE1998">
      <w:pPr>
        <w:pStyle w:val="Header"/>
        <w:jc w:val="center"/>
        <w:rPr>
          <w:b/>
          <w:bCs/>
          <w:sz w:val="24"/>
          <w:szCs w:val="24"/>
        </w:rPr>
      </w:pPr>
      <w:r w:rsidRPr="4CAE1998">
        <w:rPr>
          <w:b/>
          <w:bCs/>
          <w:sz w:val="24"/>
          <w:szCs w:val="24"/>
        </w:rPr>
        <w:t>Starlab Request Form</w:t>
      </w:r>
    </w:p>
    <w:p w14:paraId="374A00D5" w14:textId="77777777" w:rsidR="00697044" w:rsidRDefault="00697044" w:rsidP="00697044">
      <w:pPr>
        <w:pStyle w:val="Header"/>
        <w:jc w:val="center"/>
        <w:rPr>
          <w:b/>
          <w:sz w:val="24"/>
          <w:szCs w:val="24"/>
        </w:rPr>
      </w:pPr>
    </w:p>
    <w:p w14:paraId="2D0EB1BD" w14:textId="77777777" w:rsidR="00697044" w:rsidRDefault="4CAE1998" w:rsidP="4CAE1998">
      <w:pPr>
        <w:pStyle w:val="Header"/>
        <w:rPr>
          <w:b/>
          <w:bCs/>
          <w:sz w:val="24"/>
          <w:szCs w:val="24"/>
        </w:rPr>
      </w:pPr>
      <w:r w:rsidRPr="4CAE1998">
        <w:rPr>
          <w:b/>
          <w:bCs/>
          <w:sz w:val="24"/>
          <w:szCs w:val="24"/>
        </w:rPr>
        <w:t>Please complete the form below, contact information, dates, and cylinders required for your presentation.</w:t>
      </w:r>
    </w:p>
    <w:p w14:paraId="27C568A4" w14:textId="7DECC71E" w:rsidR="00697044" w:rsidRDefault="4CAE1998" w:rsidP="4CAE1998">
      <w:pPr>
        <w:pStyle w:val="Header"/>
        <w:rPr>
          <w:b/>
          <w:bCs/>
          <w:i/>
          <w:iCs/>
          <w:sz w:val="24"/>
          <w:szCs w:val="24"/>
        </w:rPr>
      </w:pPr>
      <w:r w:rsidRPr="4CAE1998">
        <w:rPr>
          <w:b/>
          <w:bCs/>
          <w:sz w:val="24"/>
          <w:szCs w:val="24"/>
        </w:rPr>
        <w:t xml:space="preserve">Attach the completed form to an email to clutsinger@bisd.us or your science specialist. </w:t>
      </w:r>
      <w:r w:rsidRPr="4CAE1998">
        <w:rPr>
          <w:b/>
          <w:bCs/>
          <w:i/>
          <w:iCs/>
          <w:sz w:val="24"/>
          <w:szCs w:val="24"/>
        </w:rPr>
        <w:t xml:space="preserve">REMEMBER all deliveries are made courtesy of the Library Media Services Dept. and will be scheduled for delivery AFTER noon and before school dismissal times on Monday, Wednesday, and/or Friday. LMS needs 4 days' advance notice to schedule. Please check the equipment upon arrival, initial the rec’d column and have fun with Starlab. </w:t>
      </w:r>
      <w:r w:rsidRPr="4CAE1998">
        <w:rPr>
          <w:b/>
          <w:bCs/>
          <w:i/>
          <w:iCs/>
          <w:color w:val="FF0000"/>
          <w:sz w:val="24"/>
          <w:szCs w:val="24"/>
        </w:rPr>
        <w:t xml:space="preserve">When the equipment is ready for pick up, please initial the items you are returning in the PICKUP column and email media services that it is ready to be picked up from the </w:t>
      </w:r>
      <w:r w:rsidRPr="4CAE1998">
        <w:rPr>
          <w:b/>
          <w:bCs/>
          <w:i/>
          <w:iCs/>
          <w:color w:val="FF0000"/>
          <w:sz w:val="24"/>
          <w:szCs w:val="24"/>
          <w:u w:val="single"/>
        </w:rPr>
        <w:t>office area per their request.</w:t>
      </w:r>
      <w:r w:rsidRPr="4CAE1998">
        <w:rPr>
          <w:b/>
          <w:bCs/>
          <w:i/>
          <w:iCs/>
          <w:color w:val="FF0000"/>
          <w:sz w:val="24"/>
          <w:szCs w:val="24"/>
        </w:rPr>
        <w:t xml:space="preserve">  Some items have been left behind in the past. </w:t>
      </w:r>
      <w:r w:rsidRPr="4CAE1998">
        <w:rPr>
          <w:b/>
          <w:bCs/>
          <w:i/>
          <w:iCs/>
          <w:sz w:val="24"/>
          <w:szCs w:val="24"/>
        </w:rPr>
        <w:t>Thanks!</w:t>
      </w:r>
    </w:p>
    <w:p w14:paraId="5B4C3245" w14:textId="77777777" w:rsidR="00697044" w:rsidRDefault="00697044" w:rsidP="00697044">
      <w:pPr>
        <w:pStyle w:val="Header"/>
        <w:rPr>
          <w:sz w:val="24"/>
          <w:szCs w:val="24"/>
        </w:rPr>
      </w:pPr>
    </w:p>
    <w:tbl>
      <w:tblPr>
        <w:tblStyle w:val="TableGrid"/>
        <w:tblW w:w="0" w:type="auto"/>
        <w:tblLook w:val="04A0" w:firstRow="1" w:lastRow="0" w:firstColumn="1" w:lastColumn="0" w:noHBand="0" w:noVBand="1"/>
      </w:tblPr>
      <w:tblGrid>
        <w:gridCol w:w="10790"/>
      </w:tblGrid>
      <w:tr w:rsidR="00697044" w14:paraId="2911B62D" w14:textId="77777777" w:rsidTr="4CAE1998">
        <w:tc>
          <w:tcPr>
            <w:tcW w:w="10790" w:type="dxa"/>
          </w:tcPr>
          <w:p w14:paraId="153160FA" w14:textId="22E6B673" w:rsidR="00697044" w:rsidRDefault="4CAE1998" w:rsidP="4CAE1998">
            <w:pPr>
              <w:pStyle w:val="Header"/>
              <w:rPr>
                <w:sz w:val="24"/>
                <w:szCs w:val="24"/>
              </w:rPr>
            </w:pPr>
            <w:r w:rsidRPr="4CAE1998">
              <w:rPr>
                <w:sz w:val="24"/>
                <w:szCs w:val="24"/>
              </w:rPr>
              <w:t>Campus &amp; telephone number:</w:t>
            </w:r>
          </w:p>
          <w:p w14:paraId="22621D7B" w14:textId="77777777" w:rsidR="00697044" w:rsidRDefault="00697044" w:rsidP="00697044">
            <w:pPr>
              <w:pStyle w:val="Header"/>
              <w:rPr>
                <w:sz w:val="24"/>
                <w:szCs w:val="24"/>
              </w:rPr>
            </w:pPr>
          </w:p>
        </w:tc>
      </w:tr>
      <w:tr w:rsidR="00697044" w14:paraId="54DAA935" w14:textId="77777777" w:rsidTr="4CAE1998">
        <w:tc>
          <w:tcPr>
            <w:tcW w:w="10790" w:type="dxa"/>
          </w:tcPr>
          <w:p w14:paraId="2786A28F" w14:textId="3092D7D3" w:rsidR="00697044" w:rsidRDefault="4CAE1998" w:rsidP="4CAE1998">
            <w:pPr>
              <w:pStyle w:val="Header"/>
              <w:rPr>
                <w:sz w:val="24"/>
                <w:szCs w:val="24"/>
              </w:rPr>
            </w:pPr>
            <w:r w:rsidRPr="4CAE1998">
              <w:rPr>
                <w:b/>
                <w:bCs/>
                <w:sz w:val="24"/>
                <w:szCs w:val="24"/>
              </w:rPr>
              <w:t>Person requesting Starlab/phone/email</w:t>
            </w:r>
            <w:r w:rsidRPr="4CAE1998">
              <w:rPr>
                <w:sz w:val="24"/>
                <w:szCs w:val="24"/>
              </w:rPr>
              <w:t>:</w:t>
            </w:r>
          </w:p>
          <w:p w14:paraId="731702FD" w14:textId="77777777" w:rsidR="00697044" w:rsidRDefault="00697044" w:rsidP="00697044">
            <w:pPr>
              <w:pStyle w:val="Header"/>
              <w:rPr>
                <w:sz w:val="24"/>
                <w:szCs w:val="24"/>
              </w:rPr>
            </w:pPr>
          </w:p>
        </w:tc>
      </w:tr>
      <w:tr w:rsidR="00697044" w14:paraId="2E02D115" w14:textId="77777777" w:rsidTr="4CAE1998">
        <w:tc>
          <w:tcPr>
            <w:tcW w:w="10790" w:type="dxa"/>
          </w:tcPr>
          <w:p w14:paraId="639A357C" w14:textId="039A1BFB" w:rsidR="00697044" w:rsidRDefault="4CAE1998" w:rsidP="4CAE1998">
            <w:pPr>
              <w:pStyle w:val="Header"/>
              <w:rPr>
                <w:sz w:val="24"/>
                <w:szCs w:val="24"/>
              </w:rPr>
            </w:pPr>
            <w:r w:rsidRPr="4CAE1998">
              <w:rPr>
                <w:sz w:val="24"/>
                <w:szCs w:val="24"/>
              </w:rPr>
              <w:t xml:space="preserve">Dates needed: starting:                                                            ending: </w:t>
            </w:r>
          </w:p>
        </w:tc>
      </w:tr>
    </w:tbl>
    <w:p w14:paraId="26CBCCDC" w14:textId="77777777" w:rsidR="00697044" w:rsidRPr="00697044" w:rsidRDefault="00697044" w:rsidP="00697044">
      <w:pPr>
        <w:pStyle w:val="Header"/>
        <w:rPr>
          <w:b/>
          <w:sz w:val="24"/>
          <w:szCs w:val="24"/>
        </w:rPr>
      </w:pPr>
    </w:p>
    <w:tbl>
      <w:tblPr>
        <w:tblW w:w="10732" w:type="dxa"/>
        <w:jc w:val="center"/>
        <w:tblLook w:val="04A0" w:firstRow="1" w:lastRow="0" w:firstColumn="1" w:lastColumn="0" w:noHBand="0" w:noVBand="1"/>
      </w:tblPr>
      <w:tblGrid>
        <w:gridCol w:w="3434"/>
        <w:gridCol w:w="1260"/>
        <w:gridCol w:w="1170"/>
        <w:gridCol w:w="990"/>
        <w:gridCol w:w="1538"/>
        <w:gridCol w:w="1170"/>
        <w:gridCol w:w="1170"/>
      </w:tblGrid>
      <w:tr w:rsidR="00697044" w:rsidRPr="00697044" w14:paraId="5FA0F79A" w14:textId="77777777" w:rsidTr="00B5250D">
        <w:trPr>
          <w:trHeight w:val="250"/>
          <w:jc w:val="center"/>
        </w:trPr>
        <w:tc>
          <w:tcPr>
            <w:tcW w:w="3434" w:type="dxa"/>
            <w:tcBorders>
              <w:top w:val="single" w:sz="4" w:space="0" w:color="auto"/>
              <w:left w:val="single" w:sz="4" w:space="0" w:color="auto"/>
              <w:bottom w:val="single" w:sz="4" w:space="0" w:color="auto"/>
              <w:right w:val="single" w:sz="4" w:space="0" w:color="auto"/>
            </w:tcBorders>
            <w:shd w:val="clear" w:color="auto" w:fill="93CDDD"/>
            <w:noWrap/>
            <w:vAlign w:val="center"/>
            <w:hideMark/>
          </w:tcPr>
          <w:p w14:paraId="737EEC8F"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 xml:space="preserve">Cylinder </w:t>
            </w:r>
          </w:p>
        </w:tc>
        <w:tc>
          <w:tcPr>
            <w:tcW w:w="1260" w:type="dxa"/>
            <w:tcBorders>
              <w:top w:val="single" w:sz="4" w:space="0" w:color="auto"/>
              <w:left w:val="nil"/>
              <w:bottom w:val="single" w:sz="4" w:space="0" w:color="auto"/>
              <w:right w:val="single" w:sz="4" w:space="0" w:color="auto"/>
            </w:tcBorders>
            <w:shd w:val="clear" w:color="auto" w:fill="93CDDD"/>
            <w:noWrap/>
            <w:vAlign w:val="center"/>
            <w:hideMark/>
          </w:tcPr>
          <w:p w14:paraId="67462594"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Requested</w:t>
            </w:r>
          </w:p>
        </w:tc>
        <w:tc>
          <w:tcPr>
            <w:tcW w:w="1170" w:type="dxa"/>
            <w:tcBorders>
              <w:top w:val="single" w:sz="4" w:space="0" w:color="auto"/>
              <w:left w:val="nil"/>
              <w:bottom w:val="single" w:sz="4" w:space="0" w:color="auto"/>
              <w:right w:val="single" w:sz="4" w:space="0" w:color="auto"/>
            </w:tcBorders>
            <w:shd w:val="clear" w:color="auto" w:fill="93CDDD"/>
            <w:noWrap/>
            <w:vAlign w:val="center"/>
            <w:hideMark/>
          </w:tcPr>
          <w:p w14:paraId="091C93E2" w14:textId="77777777" w:rsid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on truck</w:t>
            </w:r>
          </w:p>
          <w:p w14:paraId="2861F4E8"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to site</w:t>
            </w:r>
          </w:p>
        </w:tc>
        <w:tc>
          <w:tcPr>
            <w:tcW w:w="990" w:type="dxa"/>
            <w:tcBorders>
              <w:top w:val="single" w:sz="4" w:space="0" w:color="auto"/>
              <w:left w:val="nil"/>
              <w:bottom w:val="single" w:sz="4" w:space="0" w:color="auto"/>
              <w:right w:val="single" w:sz="4" w:space="0" w:color="auto"/>
            </w:tcBorders>
            <w:shd w:val="clear" w:color="auto" w:fill="93CDDD"/>
          </w:tcPr>
          <w:p w14:paraId="50FD3DC6"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Rec'd at site</w:t>
            </w:r>
          </w:p>
        </w:tc>
        <w:tc>
          <w:tcPr>
            <w:tcW w:w="1538" w:type="dxa"/>
            <w:tcBorders>
              <w:top w:val="single" w:sz="4" w:space="0" w:color="auto"/>
              <w:left w:val="nil"/>
              <w:bottom w:val="single" w:sz="4" w:space="0" w:color="auto"/>
              <w:right w:val="single" w:sz="4" w:space="0" w:color="auto"/>
            </w:tcBorders>
            <w:shd w:val="clear" w:color="auto" w:fill="93CDDD"/>
          </w:tcPr>
          <w:p w14:paraId="1E37B870" w14:textId="43143C6B"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In office for PICK UP</w:t>
            </w:r>
          </w:p>
        </w:tc>
        <w:tc>
          <w:tcPr>
            <w:tcW w:w="1170" w:type="dxa"/>
            <w:tcBorders>
              <w:top w:val="single" w:sz="4" w:space="0" w:color="auto"/>
              <w:left w:val="nil"/>
              <w:bottom w:val="single" w:sz="4" w:space="0" w:color="auto"/>
              <w:right w:val="single" w:sz="4" w:space="0" w:color="auto"/>
            </w:tcBorders>
            <w:shd w:val="clear" w:color="auto" w:fill="93CDDD"/>
          </w:tcPr>
          <w:p w14:paraId="5AAB5C8E"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LMS pick up</w:t>
            </w:r>
          </w:p>
        </w:tc>
        <w:tc>
          <w:tcPr>
            <w:tcW w:w="1170" w:type="dxa"/>
            <w:tcBorders>
              <w:top w:val="single" w:sz="4" w:space="0" w:color="auto"/>
              <w:left w:val="nil"/>
              <w:bottom w:val="single" w:sz="4" w:space="0" w:color="auto"/>
              <w:right w:val="single" w:sz="4" w:space="0" w:color="auto"/>
            </w:tcBorders>
            <w:shd w:val="clear" w:color="auto" w:fill="93CDDD"/>
          </w:tcPr>
          <w:p w14:paraId="7B0A9271" w14:textId="37BBAEFC"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Received RPC</w:t>
            </w:r>
          </w:p>
        </w:tc>
      </w:tr>
      <w:tr w:rsidR="00697044" w:rsidRPr="00697044" w14:paraId="1E434BAD"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3D47C735"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Starfield*</w:t>
            </w:r>
          </w:p>
        </w:tc>
        <w:tc>
          <w:tcPr>
            <w:tcW w:w="1260" w:type="dxa"/>
            <w:tcBorders>
              <w:top w:val="nil"/>
              <w:left w:val="nil"/>
              <w:bottom w:val="single" w:sz="4" w:space="0" w:color="auto"/>
              <w:right w:val="single" w:sz="4" w:space="0" w:color="auto"/>
            </w:tcBorders>
            <w:shd w:val="clear" w:color="auto" w:fill="auto"/>
            <w:noWrap/>
            <w:vAlign w:val="bottom"/>
          </w:tcPr>
          <w:p w14:paraId="05B20430" w14:textId="2EB61D00"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Auto sent</w:t>
            </w:r>
          </w:p>
        </w:tc>
        <w:tc>
          <w:tcPr>
            <w:tcW w:w="1170" w:type="dxa"/>
            <w:tcBorders>
              <w:top w:val="nil"/>
              <w:left w:val="nil"/>
              <w:bottom w:val="single" w:sz="4" w:space="0" w:color="auto"/>
              <w:right w:val="single" w:sz="4" w:space="0" w:color="auto"/>
            </w:tcBorders>
            <w:shd w:val="clear" w:color="auto" w:fill="auto"/>
            <w:noWrap/>
            <w:vAlign w:val="bottom"/>
            <w:hideMark/>
          </w:tcPr>
          <w:p w14:paraId="1957674D" w14:textId="77777777" w:rsidR="00697044" w:rsidRPr="00697044" w:rsidRDefault="00697044" w:rsidP="00697044">
            <w:pPr>
              <w:spacing w:after="0" w:line="240" w:lineRule="auto"/>
              <w:ind w:left="360"/>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4922C1D9" w14:textId="77777777" w:rsidR="00697044" w:rsidRPr="00697044" w:rsidRDefault="00697044" w:rsidP="00697044">
            <w:pPr>
              <w:spacing w:after="0" w:line="240" w:lineRule="auto"/>
              <w:ind w:left="360"/>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5573899B" w14:textId="77777777" w:rsidR="00697044" w:rsidRPr="00697044" w:rsidRDefault="00697044" w:rsidP="00697044">
            <w:pPr>
              <w:spacing w:after="0" w:line="240" w:lineRule="auto"/>
              <w:ind w:left="360"/>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4C72EF1A" w14:textId="77777777" w:rsidR="00697044" w:rsidRPr="00697044" w:rsidRDefault="00697044" w:rsidP="00697044">
            <w:pPr>
              <w:spacing w:after="0" w:line="240" w:lineRule="auto"/>
              <w:ind w:left="360"/>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704B9295" w14:textId="77777777" w:rsidR="00697044" w:rsidRPr="00697044" w:rsidRDefault="00697044" w:rsidP="00697044">
            <w:pPr>
              <w:spacing w:after="0" w:line="240" w:lineRule="auto"/>
              <w:ind w:left="360"/>
              <w:jc w:val="center"/>
              <w:rPr>
                <w:rFonts w:ascii="Times New Roman" w:eastAsia="Times New Roman" w:hAnsi="Times New Roman" w:cs="Times New Roman"/>
                <w:color w:val="000000"/>
                <w:sz w:val="24"/>
                <w:szCs w:val="24"/>
              </w:rPr>
            </w:pPr>
          </w:p>
        </w:tc>
      </w:tr>
      <w:tr w:rsidR="00697044" w:rsidRPr="00697044" w14:paraId="3698101C"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16BAF4E8"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Solar System *</w:t>
            </w:r>
          </w:p>
        </w:tc>
        <w:tc>
          <w:tcPr>
            <w:tcW w:w="1260" w:type="dxa"/>
            <w:tcBorders>
              <w:top w:val="nil"/>
              <w:left w:val="nil"/>
              <w:bottom w:val="single" w:sz="4" w:space="0" w:color="auto"/>
              <w:right w:val="single" w:sz="4" w:space="0" w:color="auto"/>
            </w:tcBorders>
            <w:shd w:val="clear" w:color="auto" w:fill="auto"/>
            <w:noWrap/>
            <w:vAlign w:val="bottom"/>
          </w:tcPr>
          <w:p w14:paraId="1D521F95"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72924C8D" w14:textId="77777777" w:rsidR="00697044" w:rsidRPr="00697044" w:rsidRDefault="00697044" w:rsidP="00697044">
            <w:pPr>
              <w:spacing w:after="0" w:line="240" w:lineRule="auto"/>
              <w:ind w:left="720"/>
              <w:jc w:val="both"/>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718FAA9E" w14:textId="77777777" w:rsidR="00697044" w:rsidRPr="00697044" w:rsidRDefault="00697044" w:rsidP="00697044">
            <w:pPr>
              <w:spacing w:after="0" w:line="240" w:lineRule="auto"/>
              <w:ind w:left="720"/>
              <w:jc w:val="both"/>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F9150BB" w14:textId="77777777" w:rsidR="00697044" w:rsidRPr="00697044" w:rsidRDefault="00697044" w:rsidP="00697044">
            <w:pPr>
              <w:spacing w:after="0" w:line="240" w:lineRule="auto"/>
              <w:ind w:left="720"/>
              <w:jc w:val="both"/>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74D2EDF9" w14:textId="77777777" w:rsidR="00697044" w:rsidRPr="00697044" w:rsidRDefault="00697044" w:rsidP="00697044">
            <w:pPr>
              <w:spacing w:after="0" w:line="240" w:lineRule="auto"/>
              <w:ind w:left="720"/>
              <w:jc w:val="both"/>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5B0053B4" w14:textId="77777777" w:rsidR="00697044" w:rsidRPr="00697044" w:rsidRDefault="00697044" w:rsidP="00697044">
            <w:pPr>
              <w:spacing w:after="0" w:line="240" w:lineRule="auto"/>
              <w:ind w:left="720"/>
              <w:jc w:val="both"/>
              <w:rPr>
                <w:rFonts w:ascii="Times New Roman" w:eastAsia="Times New Roman" w:hAnsi="Times New Roman" w:cs="Times New Roman"/>
                <w:color w:val="000000"/>
                <w:sz w:val="24"/>
                <w:szCs w:val="24"/>
              </w:rPr>
            </w:pPr>
          </w:p>
        </w:tc>
      </w:tr>
      <w:tr w:rsidR="00697044" w:rsidRPr="00697044" w14:paraId="0D0B95C9"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02AED559"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H. A. Rey stick figures*</w:t>
            </w:r>
          </w:p>
        </w:tc>
        <w:tc>
          <w:tcPr>
            <w:tcW w:w="1260" w:type="dxa"/>
            <w:tcBorders>
              <w:top w:val="nil"/>
              <w:left w:val="nil"/>
              <w:bottom w:val="single" w:sz="4" w:space="0" w:color="auto"/>
              <w:right w:val="single" w:sz="4" w:space="0" w:color="auto"/>
            </w:tcBorders>
            <w:shd w:val="clear" w:color="auto" w:fill="auto"/>
            <w:noWrap/>
            <w:vAlign w:val="bottom"/>
          </w:tcPr>
          <w:p w14:paraId="083B5C47"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684FB1F6"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546B149B"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B025E98"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14F3B05C"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63C1634E"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4CFB3E05"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107DE975"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Earth map</w:t>
            </w:r>
          </w:p>
        </w:tc>
        <w:tc>
          <w:tcPr>
            <w:tcW w:w="1260" w:type="dxa"/>
            <w:tcBorders>
              <w:top w:val="nil"/>
              <w:left w:val="nil"/>
              <w:bottom w:val="single" w:sz="4" w:space="0" w:color="auto"/>
              <w:right w:val="single" w:sz="4" w:space="0" w:color="auto"/>
            </w:tcBorders>
            <w:shd w:val="clear" w:color="auto" w:fill="auto"/>
            <w:noWrap/>
            <w:vAlign w:val="bottom"/>
          </w:tcPr>
          <w:p w14:paraId="4971F223"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3363113E"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7A9939E8"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634F76EF"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7A92A030"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66184AD2"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7A61E27D"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5D871696"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Plate tectonics*</w:t>
            </w:r>
          </w:p>
        </w:tc>
        <w:tc>
          <w:tcPr>
            <w:tcW w:w="1260" w:type="dxa"/>
            <w:tcBorders>
              <w:top w:val="nil"/>
              <w:left w:val="nil"/>
              <w:bottom w:val="single" w:sz="4" w:space="0" w:color="auto"/>
              <w:right w:val="single" w:sz="4" w:space="0" w:color="auto"/>
            </w:tcBorders>
            <w:shd w:val="clear" w:color="auto" w:fill="auto"/>
            <w:noWrap/>
            <w:vAlign w:val="bottom"/>
          </w:tcPr>
          <w:p w14:paraId="227A715B"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4E5B6302"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22F23159"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405BF335"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228E03DC"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3D36CCF7"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2862EFD3"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183ACF8C"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Geocentric Earth</w:t>
            </w:r>
          </w:p>
        </w:tc>
        <w:tc>
          <w:tcPr>
            <w:tcW w:w="1260" w:type="dxa"/>
            <w:tcBorders>
              <w:top w:val="nil"/>
              <w:left w:val="nil"/>
              <w:bottom w:val="single" w:sz="4" w:space="0" w:color="auto"/>
              <w:right w:val="single" w:sz="4" w:space="0" w:color="auto"/>
            </w:tcBorders>
            <w:shd w:val="clear" w:color="auto" w:fill="auto"/>
            <w:noWrap/>
            <w:vAlign w:val="bottom"/>
          </w:tcPr>
          <w:p w14:paraId="2338E456"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589C6CB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04048307"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3C235A64"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334F86AB"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0CEE2DE2"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356E4455"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76973862"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Ocean currents</w:t>
            </w:r>
          </w:p>
        </w:tc>
        <w:tc>
          <w:tcPr>
            <w:tcW w:w="1260" w:type="dxa"/>
            <w:tcBorders>
              <w:top w:val="nil"/>
              <w:left w:val="nil"/>
              <w:bottom w:val="single" w:sz="4" w:space="0" w:color="auto"/>
              <w:right w:val="single" w:sz="4" w:space="0" w:color="auto"/>
            </w:tcBorders>
            <w:shd w:val="clear" w:color="auto" w:fill="auto"/>
            <w:noWrap/>
            <w:vAlign w:val="bottom"/>
          </w:tcPr>
          <w:p w14:paraId="225AF36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16395EC3"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31F5213A"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408855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75F10BB6"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3B5B3789"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673FCC09"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6240483E"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Weather*</w:t>
            </w:r>
          </w:p>
        </w:tc>
        <w:tc>
          <w:tcPr>
            <w:tcW w:w="1260" w:type="dxa"/>
            <w:tcBorders>
              <w:top w:val="nil"/>
              <w:left w:val="nil"/>
              <w:bottom w:val="single" w:sz="4" w:space="0" w:color="auto"/>
              <w:right w:val="single" w:sz="4" w:space="0" w:color="auto"/>
            </w:tcBorders>
            <w:shd w:val="clear" w:color="auto" w:fill="auto"/>
            <w:noWrap/>
            <w:vAlign w:val="bottom"/>
          </w:tcPr>
          <w:p w14:paraId="57206AC8"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11AD68F4"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44A01A81"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4D2593B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35A1A170"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14BB0F1F"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4A39F57B"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158362D1"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Greek mythology*</w:t>
            </w:r>
          </w:p>
        </w:tc>
        <w:tc>
          <w:tcPr>
            <w:tcW w:w="1260" w:type="dxa"/>
            <w:tcBorders>
              <w:top w:val="nil"/>
              <w:left w:val="nil"/>
              <w:bottom w:val="single" w:sz="4" w:space="0" w:color="auto"/>
              <w:right w:val="single" w:sz="4" w:space="0" w:color="auto"/>
            </w:tcBorders>
            <w:shd w:val="clear" w:color="auto" w:fill="auto"/>
            <w:noWrap/>
            <w:vAlign w:val="bottom"/>
          </w:tcPr>
          <w:p w14:paraId="6C72B4D4" w14:textId="3AE65125"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Auto sent</w:t>
            </w:r>
          </w:p>
        </w:tc>
        <w:tc>
          <w:tcPr>
            <w:tcW w:w="1170" w:type="dxa"/>
            <w:tcBorders>
              <w:top w:val="nil"/>
              <w:left w:val="nil"/>
              <w:bottom w:val="single" w:sz="4" w:space="0" w:color="auto"/>
              <w:right w:val="single" w:sz="4" w:space="0" w:color="auto"/>
            </w:tcBorders>
            <w:shd w:val="clear" w:color="auto" w:fill="auto"/>
            <w:noWrap/>
            <w:vAlign w:val="bottom"/>
            <w:hideMark/>
          </w:tcPr>
          <w:p w14:paraId="07901F1B"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3F060C7A"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66196A9A"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781B7E51"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51C9EA9A"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6E416278"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2C8B39DD"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Lunar phases*</w:t>
            </w:r>
          </w:p>
        </w:tc>
        <w:tc>
          <w:tcPr>
            <w:tcW w:w="1260" w:type="dxa"/>
            <w:tcBorders>
              <w:top w:val="nil"/>
              <w:left w:val="nil"/>
              <w:bottom w:val="single" w:sz="4" w:space="0" w:color="auto"/>
              <w:right w:val="single" w:sz="4" w:space="0" w:color="auto"/>
            </w:tcBorders>
            <w:shd w:val="clear" w:color="auto" w:fill="auto"/>
            <w:noWrap/>
            <w:vAlign w:val="bottom"/>
          </w:tcPr>
          <w:p w14:paraId="7437A661"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5F6C1F0"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367AE0D7"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3106AFA"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47E4CE9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2FD7360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2F6565BD"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5D6B75F3"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Biological cell**</w:t>
            </w:r>
          </w:p>
        </w:tc>
        <w:tc>
          <w:tcPr>
            <w:tcW w:w="1260" w:type="dxa"/>
            <w:tcBorders>
              <w:top w:val="nil"/>
              <w:left w:val="nil"/>
              <w:bottom w:val="single" w:sz="4" w:space="0" w:color="auto"/>
              <w:right w:val="single" w:sz="4" w:space="0" w:color="auto"/>
            </w:tcBorders>
            <w:shd w:val="clear" w:color="auto" w:fill="auto"/>
            <w:noWrap/>
            <w:vAlign w:val="bottom"/>
          </w:tcPr>
          <w:p w14:paraId="7E98DBE4"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938BA41"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204E3658" w14:textId="77777777" w:rsidR="00697044" w:rsidRPr="00D52E09"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73878291"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30A8E226"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59F88DD1"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7B34EF" w:rsidRPr="00697044" w14:paraId="4AB02F23"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5FFCE331" w14:textId="77777777" w:rsidR="007B34EF"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Egyptian constellations</w:t>
            </w:r>
          </w:p>
        </w:tc>
        <w:tc>
          <w:tcPr>
            <w:tcW w:w="1260" w:type="dxa"/>
            <w:tcBorders>
              <w:top w:val="nil"/>
              <w:left w:val="nil"/>
              <w:bottom w:val="single" w:sz="4" w:space="0" w:color="auto"/>
              <w:right w:val="single" w:sz="4" w:space="0" w:color="auto"/>
            </w:tcBorders>
            <w:shd w:val="clear" w:color="auto" w:fill="auto"/>
            <w:noWrap/>
            <w:vAlign w:val="bottom"/>
          </w:tcPr>
          <w:p w14:paraId="03A4BF59"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24D6610"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4E515E83" w14:textId="77777777" w:rsidR="007B34EF" w:rsidRPr="00D52E09" w:rsidRDefault="007B34EF"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2A3943E"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787AE164"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1D25B57D"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r>
      <w:tr w:rsidR="007B34EF" w:rsidRPr="00697044" w14:paraId="301D2A4D"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640D2A6E" w14:textId="095C579B" w:rsidR="007B34EF"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 xml:space="preserve">Native American const. </w:t>
            </w:r>
          </w:p>
        </w:tc>
        <w:tc>
          <w:tcPr>
            <w:tcW w:w="1260" w:type="dxa"/>
            <w:tcBorders>
              <w:top w:val="nil"/>
              <w:left w:val="nil"/>
              <w:bottom w:val="single" w:sz="4" w:space="0" w:color="auto"/>
              <w:right w:val="single" w:sz="4" w:space="0" w:color="auto"/>
            </w:tcBorders>
            <w:shd w:val="clear" w:color="auto" w:fill="auto"/>
            <w:noWrap/>
            <w:vAlign w:val="bottom"/>
          </w:tcPr>
          <w:p w14:paraId="68219A32"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C256101"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71075254" w14:textId="77777777" w:rsidR="007B34EF" w:rsidRPr="00D52E09" w:rsidRDefault="007B34EF"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40EE612B"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141283D1"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2557B08F"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r>
      <w:tr w:rsidR="007B34EF" w:rsidRPr="00697044" w14:paraId="1165B6DB"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69ECA955" w14:textId="77777777" w:rsidR="007B34EF"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African constellations</w:t>
            </w:r>
          </w:p>
        </w:tc>
        <w:tc>
          <w:tcPr>
            <w:tcW w:w="1260" w:type="dxa"/>
            <w:tcBorders>
              <w:top w:val="nil"/>
              <w:left w:val="nil"/>
              <w:bottom w:val="single" w:sz="4" w:space="0" w:color="auto"/>
              <w:right w:val="single" w:sz="4" w:space="0" w:color="auto"/>
            </w:tcBorders>
            <w:shd w:val="clear" w:color="auto" w:fill="auto"/>
            <w:noWrap/>
            <w:vAlign w:val="bottom"/>
          </w:tcPr>
          <w:p w14:paraId="37290828"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C2ABE0C"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4EC9B231" w14:textId="77777777" w:rsidR="007B34EF" w:rsidRPr="00D52E09" w:rsidRDefault="007B34EF"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AC5E7DB"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055C7F2C"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488780D1" w14:textId="77777777" w:rsidR="007B34EF" w:rsidRPr="00697044" w:rsidRDefault="007B34EF"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30C21045"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0624BCBD" w14:textId="07F21D24"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Fan / box</w:t>
            </w:r>
          </w:p>
        </w:tc>
        <w:tc>
          <w:tcPr>
            <w:tcW w:w="1260" w:type="dxa"/>
            <w:tcBorders>
              <w:top w:val="nil"/>
              <w:left w:val="nil"/>
              <w:bottom w:val="single" w:sz="4" w:space="0" w:color="auto"/>
              <w:right w:val="single" w:sz="4" w:space="0" w:color="auto"/>
            </w:tcBorders>
            <w:shd w:val="clear" w:color="auto" w:fill="auto"/>
            <w:noWrap/>
            <w:vAlign w:val="bottom"/>
          </w:tcPr>
          <w:p w14:paraId="4A695595"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Auto sent</w:t>
            </w:r>
          </w:p>
        </w:tc>
        <w:tc>
          <w:tcPr>
            <w:tcW w:w="1170" w:type="dxa"/>
            <w:tcBorders>
              <w:top w:val="nil"/>
              <w:left w:val="nil"/>
              <w:bottom w:val="single" w:sz="4" w:space="0" w:color="auto"/>
              <w:right w:val="single" w:sz="4" w:space="0" w:color="auto"/>
            </w:tcBorders>
            <w:shd w:val="clear" w:color="auto" w:fill="auto"/>
            <w:noWrap/>
            <w:vAlign w:val="bottom"/>
          </w:tcPr>
          <w:p w14:paraId="46051470"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4BEDE853" w14:textId="77777777" w:rsidR="00697044" w:rsidRPr="00D52E09"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00F6979D"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0F232540"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5258B91B"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5021EE11"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1FF705EE" w14:textId="1353A14A"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 xml:space="preserve">Dome in duffle </w:t>
            </w:r>
          </w:p>
        </w:tc>
        <w:tc>
          <w:tcPr>
            <w:tcW w:w="1260" w:type="dxa"/>
            <w:tcBorders>
              <w:top w:val="nil"/>
              <w:left w:val="nil"/>
              <w:bottom w:val="single" w:sz="4" w:space="0" w:color="auto"/>
              <w:right w:val="single" w:sz="4" w:space="0" w:color="auto"/>
            </w:tcBorders>
            <w:shd w:val="clear" w:color="auto" w:fill="auto"/>
            <w:noWrap/>
            <w:vAlign w:val="bottom"/>
          </w:tcPr>
          <w:p w14:paraId="62AB2D49"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Auto sent</w:t>
            </w:r>
          </w:p>
        </w:tc>
        <w:tc>
          <w:tcPr>
            <w:tcW w:w="1170" w:type="dxa"/>
            <w:tcBorders>
              <w:top w:val="nil"/>
              <w:left w:val="nil"/>
              <w:bottom w:val="single" w:sz="4" w:space="0" w:color="auto"/>
              <w:right w:val="single" w:sz="4" w:space="0" w:color="auto"/>
            </w:tcBorders>
            <w:shd w:val="clear" w:color="auto" w:fill="auto"/>
            <w:noWrap/>
            <w:vAlign w:val="bottom"/>
          </w:tcPr>
          <w:p w14:paraId="5BF541B4"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6AE67DB7" w14:textId="77777777" w:rsidR="00697044" w:rsidRPr="00D52E09"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771C1D4"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5225AEAB"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0AAAA8FF"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r w:rsidR="00697044" w:rsidRPr="00697044" w14:paraId="03290796" w14:textId="77777777" w:rsidTr="00B5250D">
        <w:trPr>
          <w:trHeight w:val="250"/>
          <w:jc w:val="center"/>
        </w:trPr>
        <w:tc>
          <w:tcPr>
            <w:tcW w:w="3434" w:type="dxa"/>
            <w:tcBorders>
              <w:top w:val="nil"/>
              <w:left w:val="single" w:sz="4" w:space="0" w:color="auto"/>
              <w:bottom w:val="single" w:sz="4" w:space="0" w:color="auto"/>
              <w:right w:val="single" w:sz="4" w:space="0" w:color="auto"/>
            </w:tcBorders>
            <w:shd w:val="clear" w:color="auto" w:fill="auto"/>
            <w:noWrap/>
            <w:vAlign w:val="bottom"/>
          </w:tcPr>
          <w:p w14:paraId="40B6DB31" w14:textId="7C6339A9"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 xml:space="preserve">Box w/projector and 2 cylinders </w:t>
            </w:r>
          </w:p>
        </w:tc>
        <w:tc>
          <w:tcPr>
            <w:tcW w:w="1260" w:type="dxa"/>
            <w:tcBorders>
              <w:top w:val="nil"/>
              <w:left w:val="nil"/>
              <w:bottom w:val="single" w:sz="4" w:space="0" w:color="auto"/>
              <w:right w:val="single" w:sz="4" w:space="0" w:color="auto"/>
            </w:tcBorders>
            <w:shd w:val="clear" w:color="auto" w:fill="auto"/>
            <w:noWrap/>
            <w:vAlign w:val="bottom"/>
          </w:tcPr>
          <w:p w14:paraId="4203B88C" w14:textId="77777777" w:rsidR="00697044" w:rsidRPr="00697044" w:rsidRDefault="4CAE1998" w:rsidP="4CAE1998">
            <w:pPr>
              <w:spacing w:after="0" w:line="240" w:lineRule="auto"/>
              <w:jc w:val="center"/>
              <w:rPr>
                <w:rFonts w:ascii="Times New Roman" w:eastAsia="Times New Roman" w:hAnsi="Times New Roman" w:cs="Times New Roman"/>
                <w:color w:val="000000" w:themeColor="text1"/>
                <w:sz w:val="24"/>
                <w:szCs w:val="24"/>
              </w:rPr>
            </w:pPr>
            <w:r w:rsidRPr="4CAE1998">
              <w:rPr>
                <w:rFonts w:ascii="Times New Roman" w:eastAsia="Times New Roman" w:hAnsi="Times New Roman" w:cs="Times New Roman"/>
                <w:color w:val="000000" w:themeColor="text1"/>
                <w:sz w:val="24"/>
                <w:szCs w:val="24"/>
              </w:rPr>
              <w:t>Auto sent</w:t>
            </w:r>
          </w:p>
        </w:tc>
        <w:tc>
          <w:tcPr>
            <w:tcW w:w="1170" w:type="dxa"/>
            <w:tcBorders>
              <w:top w:val="nil"/>
              <w:left w:val="nil"/>
              <w:bottom w:val="single" w:sz="4" w:space="0" w:color="auto"/>
              <w:right w:val="single" w:sz="4" w:space="0" w:color="auto"/>
            </w:tcBorders>
            <w:shd w:val="clear" w:color="auto" w:fill="auto"/>
            <w:noWrap/>
            <w:vAlign w:val="bottom"/>
          </w:tcPr>
          <w:p w14:paraId="23CBB338"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FFFF00"/>
          </w:tcPr>
          <w:p w14:paraId="58A73572" w14:textId="77777777" w:rsidR="00697044" w:rsidRPr="00D52E09" w:rsidRDefault="00697044" w:rsidP="00697044">
            <w:pPr>
              <w:spacing w:after="0" w:line="240" w:lineRule="auto"/>
              <w:jc w:val="center"/>
              <w:rPr>
                <w:rFonts w:ascii="Times New Roman" w:eastAsia="Times New Roman" w:hAnsi="Times New Roman" w:cs="Times New Roman"/>
                <w:color w:val="000000"/>
                <w:sz w:val="24"/>
                <w:szCs w:val="24"/>
              </w:rPr>
            </w:pPr>
          </w:p>
        </w:tc>
        <w:tc>
          <w:tcPr>
            <w:tcW w:w="1538" w:type="dxa"/>
            <w:tcBorders>
              <w:top w:val="single" w:sz="4" w:space="0" w:color="auto"/>
              <w:left w:val="nil"/>
              <w:bottom w:val="single" w:sz="4" w:space="0" w:color="auto"/>
              <w:right w:val="single" w:sz="4" w:space="0" w:color="auto"/>
            </w:tcBorders>
            <w:shd w:val="clear" w:color="auto" w:fill="FDE9D9" w:themeFill="accent6" w:themeFillTint="33"/>
          </w:tcPr>
          <w:p w14:paraId="21BA48E8"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028BB4BE"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tcPr>
          <w:p w14:paraId="44A182F0" w14:textId="77777777" w:rsidR="00697044" w:rsidRPr="00697044" w:rsidRDefault="00697044" w:rsidP="00697044">
            <w:pPr>
              <w:spacing w:after="0" w:line="240" w:lineRule="auto"/>
              <w:jc w:val="center"/>
              <w:rPr>
                <w:rFonts w:ascii="Times New Roman" w:eastAsia="Times New Roman" w:hAnsi="Times New Roman" w:cs="Times New Roman"/>
                <w:color w:val="000000"/>
                <w:sz w:val="24"/>
                <w:szCs w:val="24"/>
              </w:rPr>
            </w:pPr>
          </w:p>
        </w:tc>
      </w:tr>
    </w:tbl>
    <w:p w14:paraId="52EA5EB0" w14:textId="318792B2" w:rsidR="00A1709B" w:rsidRPr="00E34DD5" w:rsidRDefault="63355D7B" w:rsidP="63355D7B">
      <w:pPr>
        <w:ind w:left="360"/>
        <w:rPr>
          <w:rFonts w:ascii="Times New Roman" w:eastAsia="Times New Roman" w:hAnsi="Times New Roman" w:cs="Times New Roman"/>
        </w:rPr>
      </w:pPr>
      <w:r w:rsidRPr="63355D7B">
        <w:rPr>
          <w:rFonts w:ascii="Times New Roman" w:eastAsia="Times New Roman" w:hAnsi="Times New Roman" w:cs="Times New Roman"/>
        </w:rPr>
        <w:t>*Recommended for elementary especially   ** Recommended for 7</w:t>
      </w:r>
      <w:r w:rsidRPr="63355D7B">
        <w:rPr>
          <w:rFonts w:ascii="Times New Roman" w:eastAsia="Times New Roman" w:hAnsi="Times New Roman" w:cs="Times New Roman"/>
          <w:vertAlign w:val="superscript"/>
        </w:rPr>
        <w:t>th</w:t>
      </w:r>
      <w:r w:rsidRPr="63355D7B">
        <w:rPr>
          <w:rFonts w:ascii="Times New Roman" w:eastAsia="Times New Roman" w:hAnsi="Times New Roman" w:cs="Times New Roman"/>
        </w:rPr>
        <w:t xml:space="preserve"> grade or biology </w:t>
      </w:r>
    </w:p>
    <w:p w14:paraId="2E36D1B3" w14:textId="1E5E3D75" w:rsidR="00A1709B" w:rsidRPr="00E34DD5" w:rsidRDefault="63355D7B" w:rsidP="63355D7B">
      <w:pPr>
        <w:ind w:left="360"/>
        <w:rPr>
          <w:rFonts w:ascii="Times New Roman" w:eastAsia="Times New Roman" w:hAnsi="Times New Roman" w:cs="Times New Roman"/>
        </w:rPr>
      </w:pPr>
      <w:r w:rsidRPr="63355D7B">
        <w:rPr>
          <w:rFonts w:ascii="Times New Roman" w:eastAsia="Times New Roman" w:hAnsi="Times New Roman" w:cs="Times New Roman"/>
        </w:rPr>
        <w:t xml:space="preserve">Please contact Carol Lutsinger or your science specialist at 548-8121, if any of the equipment does not arrive, if it needs of repair, or you need to change the dates or materials. You WILL NEED 2 AA batteries for the pointers and a heavy-duty extension cord. It will be a good idea to check the equipment the day before you plan to use it, just in case. </w:t>
      </w:r>
      <w:r w:rsidRPr="63355D7B">
        <w:rPr>
          <w:rFonts w:ascii="Times New Roman" w:eastAsia="Times New Roman" w:hAnsi="Times New Roman" w:cs="Times New Roman"/>
          <w:color w:val="FF0000"/>
        </w:rPr>
        <w:t>Do not use a laser pointer</w:t>
      </w:r>
      <w:r w:rsidRPr="63355D7B">
        <w:rPr>
          <w:rFonts w:ascii="Times New Roman" w:eastAsia="Times New Roman" w:hAnsi="Times New Roman" w:cs="Times New Roman"/>
        </w:rPr>
        <w:t xml:space="preserve">. LED is ok. </w:t>
      </w:r>
      <w:r w:rsidRPr="63355D7B">
        <w:rPr>
          <w:rFonts w:ascii="Times New Roman" w:eastAsia="Times New Roman" w:hAnsi="Times New Roman" w:cs="Times New Roman"/>
          <w:color w:val="FF0000"/>
        </w:rPr>
        <w:t>PLEASE REPORT any needed repairs when you encounter them.</w:t>
      </w:r>
    </w:p>
    <w:p w14:paraId="081794DA" w14:textId="77777777" w:rsidR="00FB24F0" w:rsidRPr="007B34EF" w:rsidRDefault="4CAE1998" w:rsidP="4CAE1998">
      <w:pPr>
        <w:pStyle w:val="Footer"/>
        <w:rPr>
          <w:rFonts w:ascii="Times New Roman" w:eastAsia="Times New Roman" w:hAnsi="Times New Roman" w:cs="Times New Roman"/>
          <w:b/>
          <w:bCs/>
          <w:i/>
          <w:iCs/>
          <w:sz w:val="20"/>
          <w:szCs w:val="20"/>
        </w:rPr>
      </w:pPr>
      <w:r w:rsidRPr="4CAE1998">
        <w:rPr>
          <w:rFonts w:ascii="Times New Roman" w:eastAsia="Times New Roman" w:hAnsi="Times New Roman" w:cs="Times New Roman"/>
          <w:b/>
          <w:bCs/>
          <w:i/>
          <w:iCs/>
          <w:sz w:val="20"/>
          <w:szCs w:val="20"/>
        </w:rPr>
        <w:t>BISD does not discriminate on basis of race, color, national origin, sex, religion, age or disability in employment or provision or services, programs or activities.</w:t>
      </w:r>
    </w:p>
    <w:sectPr w:rsidR="00FB24F0" w:rsidRPr="007B34EF" w:rsidSect="006970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3D034" w14:textId="77777777" w:rsidR="005F2E8B" w:rsidRDefault="005F2E8B" w:rsidP="00697044">
      <w:pPr>
        <w:spacing w:after="0" w:line="240" w:lineRule="auto"/>
      </w:pPr>
      <w:r>
        <w:separator/>
      </w:r>
    </w:p>
  </w:endnote>
  <w:endnote w:type="continuationSeparator" w:id="0">
    <w:p w14:paraId="1DB6DED7" w14:textId="77777777" w:rsidR="005F2E8B" w:rsidRDefault="005F2E8B" w:rsidP="0069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5A410" w14:textId="77777777" w:rsidR="005F2E8B" w:rsidRDefault="005F2E8B" w:rsidP="00697044">
      <w:pPr>
        <w:spacing w:after="0" w:line="240" w:lineRule="auto"/>
      </w:pPr>
      <w:r>
        <w:separator/>
      </w:r>
    </w:p>
  </w:footnote>
  <w:footnote w:type="continuationSeparator" w:id="0">
    <w:p w14:paraId="24EE18BF" w14:textId="77777777" w:rsidR="005F2E8B" w:rsidRDefault="005F2E8B" w:rsidP="0069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F5E32"/>
    <w:multiLevelType w:val="hybridMultilevel"/>
    <w:tmpl w:val="1DD85C8C"/>
    <w:lvl w:ilvl="0" w:tplc="BA80645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44"/>
    <w:rsid w:val="002C7915"/>
    <w:rsid w:val="003244EE"/>
    <w:rsid w:val="00341BB1"/>
    <w:rsid w:val="0043120B"/>
    <w:rsid w:val="00472444"/>
    <w:rsid w:val="00477047"/>
    <w:rsid w:val="0053097C"/>
    <w:rsid w:val="00551077"/>
    <w:rsid w:val="00584B4D"/>
    <w:rsid w:val="005F2E8B"/>
    <w:rsid w:val="00697044"/>
    <w:rsid w:val="006E57CF"/>
    <w:rsid w:val="007B34EF"/>
    <w:rsid w:val="00983145"/>
    <w:rsid w:val="009A63CD"/>
    <w:rsid w:val="00A1709B"/>
    <w:rsid w:val="00B35EDE"/>
    <w:rsid w:val="00B5250D"/>
    <w:rsid w:val="00B52B8C"/>
    <w:rsid w:val="00B92DF5"/>
    <w:rsid w:val="00CC64BA"/>
    <w:rsid w:val="00D52E09"/>
    <w:rsid w:val="00D56D1A"/>
    <w:rsid w:val="00E34DD5"/>
    <w:rsid w:val="00EF3513"/>
    <w:rsid w:val="00F66ED4"/>
    <w:rsid w:val="00FB24F0"/>
    <w:rsid w:val="4CAE1998"/>
    <w:rsid w:val="6335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F969"/>
  <w15:docId w15:val="{C5E2117D-B711-4ACD-9830-340B36A2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70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970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44"/>
  </w:style>
  <w:style w:type="table" w:styleId="TableGrid">
    <w:name w:val="Table Grid"/>
    <w:basedOn w:val="TableNormal"/>
    <w:uiPriority w:val="59"/>
    <w:rsid w:val="0069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BB1"/>
    <w:rPr>
      <w:sz w:val="16"/>
      <w:szCs w:val="16"/>
    </w:rPr>
  </w:style>
  <w:style w:type="paragraph" w:styleId="CommentText">
    <w:name w:val="annotation text"/>
    <w:basedOn w:val="Normal"/>
    <w:link w:val="CommentTextChar"/>
    <w:uiPriority w:val="99"/>
    <w:semiHidden/>
    <w:unhideWhenUsed/>
    <w:rsid w:val="00341BB1"/>
    <w:pPr>
      <w:spacing w:line="240" w:lineRule="auto"/>
    </w:pPr>
    <w:rPr>
      <w:sz w:val="20"/>
      <w:szCs w:val="20"/>
    </w:rPr>
  </w:style>
  <w:style w:type="character" w:customStyle="1" w:styleId="CommentTextChar">
    <w:name w:val="Comment Text Char"/>
    <w:basedOn w:val="DefaultParagraphFont"/>
    <w:link w:val="CommentText"/>
    <w:uiPriority w:val="99"/>
    <w:semiHidden/>
    <w:rsid w:val="00341BB1"/>
    <w:rPr>
      <w:sz w:val="20"/>
      <w:szCs w:val="20"/>
    </w:rPr>
  </w:style>
  <w:style w:type="paragraph" w:styleId="CommentSubject">
    <w:name w:val="annotation subject"/>
    <w:basedOn w:val="CommentText"/>
    <w:next w:val="CommentText"/>
    <w:link w:val="CommentSubjectChar"/>
    <w:uiPriority w:val="99"/>
    <w:semiHidden/>
    <w:unhideWhenUsed/>
    <w:rsid w:val="00341BB1"/>
    <w:rPr>
      <w:b/>
      <w:bCs/>
    </w:rPr>
  </w:style>
  <w:style w:type="character" w:customStyle="1" w:styleId="CommentSubjectChar">
    <w:name w:val="Comment Subject Char"/>
    <w:basedOn w:val="CommentTextChar"/>
    <w:link w:val="CommentSubject"/>
    <w:uiPriority w:val="99"/>
    <w:semiHidden/>
    <w:rsid w:val="00341BB1"/>
    <w:rPr>
      <w:b/>
      <w:bCs/>
      <w:sz w:val="20"/>
      <w:szCs w:val="20"/>
    </w:rPr>
  </w:style>
  <w:style w:type="paragraph" w:styleId="BalloonText">
    <w:name w:val="Balloon Text"/>
    <w:basedOn w:val="Normal"/>
    <w:link w:val="BalloonTextChar"/>
    <w:uiPriority w:val="99"/>
    <w:semiHidden/>
    <w:unhideWhenUsed/>
    <w:rsid w:val="00341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B1"/>
    <w:rPr>
      <w:rFonts w:ascii="Segoe UI" w:hAnsi="Segoe UI" w:cs="Segoe UI"/>
      <w:sz w:val="18"/>
      <w:szCs w:val="18"/>
    </w:rPr>
  </w:style>
  <w:style w:type="paragraph" w:styleId="ListParagraph">
    <w:name w:val="List Paragraph"/>
    <w:basedOn w:val="Normal"/>
    <w:uiPriority w:val="34"/>
    <w:qFormat/>
    <w:rsid w:val="007B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A3BAF8C00C8448C1E3A0D1F92ED65" ma:contentTypeVersion="5" ma:contentTypeDescription="Create a new document." ma:contentTypeScope="" ma:versionID="b0451163e8ab2678355665edeb6a6cef">
  <xsd:schema xmlns:xsd="http://www.w3.org/2001/XMLSchema" xmlns:xs="http://www.w3.org/2001/XMLSchema" xmlns:p="http://schemas.microsoft.com/office/2006/metadata/properties" xmlns:ns2="8cd7ff66-5c95-41cf-898a-635aa72ca08f" xmlns:ns3="6eccfb63-fa0c-4355-a9db-d4f7e6f8107b" targetNamespace="http://schemas.microsoft.com/office/2006/metadata/properties" ma:root="true" ma:fieldsID="e073428785a581217025be66321e689e" ns2:_="" ns3:_="">
    <xsd:import namespace="8cd7ff66-5c95-41cf-898a-635aa72ca08f"/>
    <xsd:import namespace="6eccfb63-fa0c-4355-a9db-d4f7e6f810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7ff66-5c95-41cf-898a-635aa72ca0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cfb63-fa0c-4355-a9db-d4f7e6f810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ccfb63-fa0c-4355-a9db-d4f7e6f8107b">
      <UserInfo>
        <DisplayName>Annette Harms</DisplayName>
        <AccountId>12</AccountId>
        <AccountType/>
      </UserInfo>
      <UserInfo>
        <DisplayName>Roman E. Gomez</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66BD0-F3C9-4813-8C07-FDB0E4165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7ff66-5c95-41cf-898a-635aa72ca08f"/>
    <ds:schemaRef ds:uri="6eccfb63-fa0c-4355-a9db-d4f7e6f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4A724-DAD8-4ACC-A2E1-28FE1B4553DA}">
  <ds:schemaRefs>
    <ds:schemaRef ds:uri="http://schemas.microsoft.com/office/2006/metadata/properties"/>
    <ds:schemaRef ds:uri="http://schemas.microsoft.com/office/infopath/2007/PartnerControls"/>
    <ds:schemaRef ds:uri="6eccfb63-fa0c-4355-a9db-d4f7e6f8107b"/>
  </ds:schemaRefs>
</ds:datastoreItem>
</file>

<file path=customXml/itemProps3.xml><?xml version="1.0" encoding="utf-8"?>
<ds:datastoreItem xmlns:ds="http://schemas.openxmlformats.org/officeDocument/2006/customXml" ds:itemID="{603A95F1-92EA-4C06-87F0-7BF853F6B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Lutsinger</dc:creator>
  <cp:lastModifiedBy>Roman E. Gomez</cp:lastModifiedBy>
  <cp:revision>2</cp:revision>
  <dcterms:created xsi:type="dcterms:W3CDTF">2018-07-26T19:40:00Z</dcterms:created>
  <dcterms:modified xsi:type="dcterms:W3CDTF">2018-07-26T19:40:00Z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0x010100AAFA3BAF8C00C8448C1E3A0D1F92ED65</vt:lpwstr>
  </property>
</Properties>
</file>